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EF038" w14:textId="77777777" w:rsidR="00112549" w:rsidRDefault="00112549">
      <w:pPr>
        <w:widowControl w:val="0"/>
        <w:spacing w:before="52" w:line="240" w:lineRule="auto"/>
      </w:pPr>
    </w:p>
    <w:tbl>
      <w:tblPr>
        <w:tblStyle w:val="a"/>
        <w:tblW w:w="10980" w:type="dxa"/>
        <w:tblInd w:w="19" w:type="dxa"/>
        <w:tblLayout w:type="fixed"/>
        <w:tblLook w:val="0600" w:firstRow="0" w:lastRow="0" w:firstColumn="0" w:lastColumn="0" w:noHBand="1" w:noVBand="1"/>
      </w:tblPr>
      <w:tblGrid>
        <w:gridCol w:w="2400"/>
        <w:gridCol w:w="8580"/>
      </w:tblGrid>
      <w:tr w:rsidR="00112549" w14:paraId="48744517" w14:textId="77777777">
        <w:trPr>
          <w:trHeight w:val="420"/>
        </w:trPr>
        <w:tc>
          <w:tcPr>
            <w:tcW w:w="2400" w:type="dxa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27215" w14:textId="77777777" w:rsidR="00112549" w:rsidRDefault="00000000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FAO: </w:t>
            </w:r>
          </w:p>
        </w:tc>
        <w:tc>
          <w:tcPr>
            <w:tcW w:w="8580" w:type="dxa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F4C06" w14:textId="77777777" w:rsidR="00112549" w:rsidRDefault="00000000">
            <w:pPr>
              <w:widowControl w:val="0"/>
              <w:spacing w:line="240" w:lineRule="auto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HealthHarmonie</w:t>
            </w:r>
            <w:proofErr w:type="spellEnd"/>
            <w:r>
              <w:rPr>
                <w:color w:val="FFFFFF"/>
              </w:rPr>
              <w:t xml:space="preserve"> Minds </w:t>
            </w:r>
          </w:p>
        </w:tc>
      </w:tr>
      <w:tr w:rsidR="00112549" w14:paraId="4B3E11A7" w14:textId="77777777">
        <w:trPr>
          <w:trHeight w:val="420"/>
        </w:trPr>
        <w:tc>
          <w:tcPr>
            <w:tcW w:w="2400" w:type="dxa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B6510" w14:textId="77777777" w:rsidR="00112549" w:rsidRDefault="00000000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Company Number:</w:t>
            </w:r>
          </w:p>
        </w:tc>
        <w:tc>
          <w:tcPr>
            <w:tcW w:w="8580" w:type="dxa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0EB43" w14:textId="77777777" w:rsidR="00112549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 xml:space="preserve">04724733 </w:t>
            </w:r>
          </w:p>
        </w:tc>
      </w:tr>
      <w:tr w:rsidR="00112549" w14:paraId="75BF6578" w14:textId="77777777">
        <w:trPr>
          <w:trHeight w:val="420"/>
        </w:trPr>
        <w:tc>
          <w:tcPr>
            <w:tcW w:w="2400" w:type="dxa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802DE" w14:textId="77777777" w:rsidR="00112549" w:rsidRDefault="00000000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CQC Provider ID: </w:t>
            </w:r>
          </w:p>
        </w:tc>
        <w:tc>
          <w:tcPr>
            <w:tcW w:w="8580" w:type="dxa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2D844" w14:textId="77777777" w:rsidR="00112549" w:rsidRDefault="0000000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 xml:space="preserve">1-101726729 </w:t>
            </w:r>
          </w:p>
        </w:tc>
      </w:tr>
      <w:tr w:rsidR="00112549" w14:paraId="268F2D6F" w14:textId="77777777">
        <w:trPr>
          <w:trHeight w:val="420"/>
        </w:trPr>
        <w:tc>
          <w:tcPr>
            <w:tcW w:w="10980" w:type="dxa"/>
            <w:gridSpan w:val="2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49259" w14:textId="457C93ED" w:rsidR="001125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i/>
                <w:color w:val="FFFFFF"/>
                <w:sz w:val="20"/>
                <w:szCs w:val="20"/>
              </w:rPr>
              <w:t xml:space="preserve">Please enclose a copy of the Summary Care Record and any other relevant information to support this referral. </w:t>
            </w:r>
          </w:p>
        </w:tc>
      </w:tr>
    </w:tbl>
    <w:p w14:paraId="5DCED1A4" w14:textId="77777777" w:rsidR="00112549" w:rsidRDefault="00112549">
      <w:pPr>
        <w:widowControl w:val="0"/>
        <w:spacing w:before="52" w:line="240" w:lineRule="auto"/>
      </w:pPr>
    </w:p>
    <w:tbl>
      <w:tblPr>
        <w:tblStyle w:val="a0"/>
        <w:tblW w:w="10980" w:type="dxa"/>
        <w:tblInd w:w="19" w:type="dxa"/>
        <w:tblBorders>
          <w:left w:val="single" w:sz="4" w:space="0" w:color="FFFFFF" w:themeColor="background1"/>
        </w:tblBorders>
        <w:tblLayout w:type="fixed"/>
        <w:tblLook w:val="0600" w:firstRow="0" w:lastRow="0" w:firstColumn="0" w:lastColumn="0" w:noHBand="1" w:noVBand="1"/>
      </w:tblPr>
      <w:tblGrid>
        <w:gridCol w:w="6639"/>
        <w:gridCol w:w="4341"/>
      </w:tblGrid>
      <w:tr w:rsidR="00112549" w14:paraId="4E027BFD" w14:textId="77777777" w:rsidTr="00E77B7D">
        <w:trPr>
          <w:trHeight w:val="420"/>
        </w:trPr>
        <w:tc>
          <w:tcPr>
            <w:tcW w:w="10980" w:type="dxa"/>
            <w:gridSpan w:val="2"/>
            <w:tcBorders>
              <w:bottom w:val="nil"/>
            </w:tcBorders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D6402" w14:textId="77777777" w:rsidR="00112549" w:rsidRDefault="00000000">
            <w:pPr>
              <w:widowControl w:val="0"/>
              <w:spacing w:line="240" w:lineRule="auto"/>
              <w:rPr>
                <w:i/>
                <w:color w:val="FFFFFF"/>
              </w:rPr>
            </w:pPr>
            <w:r>
              <w:rPr>
                <w:b/>
                <w:color w:val="FFFFFF"/>
              </w:rPr>
              <w:t xml:space="preserve">Referral Form: </w:t>
            </w:r>
            <w:proofErr w:type="spellStart"/>
            <w:r>
              <w:rPr>
                <w:b/>
                <w:color w:val="FFFFFF"/>
              </w:rPr>
              <w:t>HealthHarmonie</w:t>
            </w:r>
            <w:proofErr w:type="spellEnd"/>
            <w:r>
              <w:rPr>
                <w:b/>
                <w:color w:val="FFFFFF"/>
              </w:rPr>
              <w:t xml:space="preserve"> Minds Adult ADHD Service </w:t>
            </w:r>
          </w:p>
        </w:tc>
      </w:tr>
      <w:tr w:rsidR="00112549" w14:paraId="66CEE077" w14:textId="77777777" w:rsidTr="00E77B7D">
        <w:tc>
          <w:tcPr>
            <w:tcW w:w="663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B7BE4" w14:textId="58104D8F" w:rsidR="00112549" w:rsidRDefault="00251EDA">
            <w:pPr>
              <w:widowControl w:val="0"/>
              <w:spacing w:line="240" w:lineRule="auto"/>
              <w:rPr>
                <w:b/>
              </w:rPr>
            </w:pPr>
            <w:r w:rsidRPr="00251EDA">
              <w:rPr>
                <w:b/>
              </w:rPr>
              <w:t>Does the patient already have a formal UK diagnosis of ADHD?</w:t>
            </w:r>
          </w:p>
        </w:tc>
        <w:tc>
          <w:tcPr>
            <w:tcW w:w="434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4AC50" w14:textId="77777777" w:rsidR="00251EDA" w:rsidRDefault="00251EDA" w:rsidP="00251EDA">
            <w:pPr>
              <w:widowControl w:val="0"/>
              <w:spacing w:line="240" w:lineRule="auto"/>
            </w:pPr>
            <w:r>
              <w:t>Yes/No</w:t>
            </w:r>
          </w:p>
          <w:p w14:paraId="003AB218" w14:textId="345341E5" w:rsidR="00112549" w:rsidRDefault="00251EDA" w:rsidP="00251EDA">
            <w:pPr>
              <w:widowControl w:val="0"/>
              <w:spacing w:line="240" w:lineRule="auto"/>
              <w:rPr>
                <w:i/>
                <w:color w:val="999999"/>
                <w:sz w:val="20"/>
                <w:szCs w:val="20"/>
              </w:rPr>
            </w:pPr>
            <w:r>
              <w:rPr>
                <w:i/>
                <w:color w:val="999999"/>
                <w:sz w:val="20"/>
                <w:szCs w:val="20"/>
              </w:rPr>
              <w:t>(delete which of the above is not applicable)</w:t>
            </w:r>
          </w:p>
        </w:tc>
      </w:tr>
      <w:tr w:rsidR="00E77B7D" w14:paraId="7E2A48FA" w14:textId="77777777" w:rsidTr="00E77B7D">
        <w:tc>
          <w:tcPr>
            <w:tcW w:w="663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C73CC" w14:textId="566FFE9C" w:rsidR="00E77B7D" w:rsidRPr="00251EDA" w:rsidRDefault="00E77B7D">
            <w:pPr>
              <w:widowControl w:val="0"/>
              <w:spacing w:line="240" w:lineRule="auto"/>
              <w:rPr>
                <w:b/>
              </w:rPr>
            </w:pPr>
            <w:r>
              <w:t>NHS (RTC) Adult ADHD assessment and treatment</w:t>
            </w:r>
          </w:p>
        </w:tc>
        <w:tc>
          <w:tcPr>
            <w:tcW w:w="434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343BB" w14:textId="77777777" w:rsidR="00E77B7D" w:rsidRDefault="00E77B7D" w:rsidP="00251EDA">
            <w:pPr>
              <w:widowControl w:val="0"/>
              <w:spacing w:line="240" w:lineRule="auto"/>
            </w:pPr>
          </w:p>
        </w:tc>
      </w:tr>
    </w:tbl>
    <w:p w14:paraId="11A39628" w14:textId="77777777" w:rsidR="00112549" w:rsidRDefault="00112549">
      <w:pPr>
        <w:widowControl w:val="0"/>
        <w:spacing w:before="52" w:line="240" w:lineRule="auto"/>
        <w:ind w:left="212"/>
        <w:rPr>
          <w:color w:val="FFFFFF"/>
        </w:rPr>
      </w:pPr>
    </w:p>
    <w:tbl>
      <w:tblPr>
        <w:tblStyle w:val="a2"/>
        <w:tblW w:w="10980" w:type="dxa"/>
        <w:tblInd w:w="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8745"/>
      </w:tblGrid>
      <w:tr w:rsidR="00112549" w14:paraId="446940BF" w14:textId="77777777">
        <w:trPr>
          <w:trHeight w:val="420"/>
        </w:trPr>
        <w:tc>
          <w:tcPr>
            <w:tcW w:w="10980" w:type="dxa"/>
            <w:gridSpan w:val="2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44A75" w14:textId="77777777" w:rsidR="00112549" w:rsidRDefault="00000000" w:rsidP="001F7D9F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Person being referred:</w:t>
            </w:r>
          </w:p>
        </w:tc>
      </w:tr>
      <w:tr w:rsidR="00112549" w14:paraId="3FD94796" w14:textId="77777777">
        <w:tc>
          <w:tcPr>
            <w:tcW w:w="223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5BBDA" w14:textId="77777777" w:rsidR="00112549" w:rsidRDefault="00000000">
            <w:pPr>
              <w:widowControl w:val="0"/>
              <w:spacing w:line="240" w:lineRule="auto"/>
            </w:pPr>
            <w:r>
              <w:t>Full Name:</w:t>
            </w:r>
          </w:p>
        </w:tc>
        <w:tc>
          <w:tcPr>
            <w:tcW w:w="874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5337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6F762D6C" w14:textId="77777777">
        <w:tc>
          <w:tcPr>
            <w:tcW w:w="223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C20D5" w14:textId="77777777" w:rsidR="00112549" w:rsidRDefault="00000000">
            <w:pPr>
              <w:widowControl w:val="0"/>
              <w:spacing w:line="240" w:lineRule="auto"/>
            </w:pPr>
            <w:r>
              <w:t>Date of Birth:</w:t>
            </w:r>
          </w:p>
        </w:tc>
        <w:tc>
          <w:tcPr>
            <w:tcW w:w="874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44EF7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26AA9CD4" w14:textId="77777777">
        <w:tc>
          <w:tcPr>
            <w:tcW w:w="223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98451" w14:textId="77777777" w:rsidR="00112549" w:rsidRDefault="00000000">
            <w:pPr>
              <w:widowControl w:val="0"/>
              <w:spacing w:line="240" w:lineRule="auto"/>
            </w:pPr>
            <w:r>
              <w:t>NHS Number:</w:t>
            </w:r>
          </w:p>
        </w:tc>
        <w:tc>
          <w:tcPr>
            <w:tcW w:w="874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E979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10E4C7D3" w14:textId="77777777">
        <w:tc>
          <w:tcPr>
            <w:tcW w:w="223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F2AA2" w14:textId="77777777" w:rsidR="00112549" w:rsidRDefault="00000000">
            <w:pPr>
              <w:widowControl w:val="0"/>
              <w:spacing w:line="240" w:lineRule="auto"/>
            </w:pPr>
            <w:r>
              <w:t>Address:</w:t>
            </w:r>
          </w:p>
        </w:tc>
        <w:tc>
          <w:tcPr>
            <w:tcW w:w="874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7CD7" w14:textId="77777777" w:rsidR="00112549" w:rsidRDefault="00112549">
            <w:pPr>
              <w:widowControl w:val="0"/>
              <w:spacing w:line="240" w:lineRule="auto"/>
            </w:pPr>
          </w:p>
          <w:p w14:paraId="4E7924D6" w14:textId="77777777" w:rsidR="00112549" w:rsidRDefault="00112549">
            <w:pPr>
              <w:widowControl w:val="0"/>
              <w:spacing w:line="240" w:lineRule="auto"/>
            </w:pPr>
          </w:p>
          <w:p w14:paraId="188712B1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46B67170" w14:textId="77777777">
        <w:tc>
          <w:tcPr>
            <w:tcW w:w="223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2B3FB" w14:textId="77777777" w:rsidR="00112549" w:rsidRDefault="00000000">
            <w:pPr>
              <w:widowControl w:val="0"/>
              <w:spacing w:line="240" w:lineRule="auto"/>
            </w:pPr>
            <w:r>
              <w:t>Contact Number:</w:t>
            </w:r>
          </w:p>
        </w:tc>
        <w:tc>
          <w:tcPr>
            <w:tcW w:w="874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8537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71FF5F04" w14:textId="77777777">
        <w:tc>
          <w:tcPr>
            <w:tcW w:w="223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AA316" w14:textId="77777777" w:rsidR="00112549" w:rsidRDefault="00000000">
            <w:pPr>
              <w:widowControl w:val="0"/>
              <w:spacing w:line="240" w:lineRule="auto"/>
            </w:pPr>
            <w:r>
              <w:t>Email Address:</w:t>
            </w:r>
          </w:p>
        </w:tc>
        <w:tc>
          <w:tcPr>
            <w:tcW w:w="874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F752E" w14:textId="77777777" w:rsidR="00112549" w:rsidRDefault="00112549">
            <w:pPr>
              <w:widowControl w:val="0"/>
              <w:spacing w:line="240" w:lineRule="auto"/>
            </w:pPr>
          </w:p>
        </w:tc>
      </w:tr>
    </w:tbl>
    <w:p w14:paraId="6CED1F93" w14:textId="77777777" w:rsidR="00112549" w:rsidRDefault="00112549">
      <w:pPr>
        <w:widowControl w:val="0"/>
        <w:spacing w:before="52" w:line="240" w:lineRule="auto"/>
        <w:ind w:left="212"/>
        <w:rPr>
          <w:color w:val="FFFFFF"/>
        </w:rPr>
      </w:pPr>
    </w:p>
    <w:tbl>
      <w:tblPr>
        <w:tblStyle w:val="a3"/>
        <w:tblW w:w="10980" w:type="dxa"/>
        <w:tblInd w:w="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645"/>
        <w:gridCol w:w="4335"/>
      </w:tblGrid>
      <w:tr w:rsidR="00112549" w14:paraId="0E378524" w14:textId="77777777">
        <w:tc>
          <w:tcPr>
            <w:tcW w:w="664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145A8" w14:textId="77777777" w:rsidR="00112549" w:rsidRDefault="00000000">
            <w:pPr>
              <w:widowControl w:val="0"/>
              <w:spacing w:line="240" w:lineRule="auto"/>
            </w:pPr>
            <w:r>
              <w:t>Does the referred person have any communication needs and/or require information in a format other than standard print?</w:t>
            </w:r>
          </w:p>
        </w:tc>
        <w:tc>
          <w:tcPr>
            <w:tcW w:w="433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A3697" w14:textId="77777777" w:rsidR="00112549" w:rsidRDefault="00000000">
            <w:pPr>
              <w:widowControl w:val="0"/>
              <w:spacing w:line="240" w:lineRule="auto"/>
            </w:pPr>
            <w:r>
              <w:t>Yes/No</w:t>
            </w:r>
          </w:p>
          <w:p w14:paraId="344D22A9" w14:textId="77777777" w:rsidR="00112549" w:rsidRDefault="00000000">
            <w:pPr>
              <w:widowControl w:val="0"/>
              <w:spacing w:line="240" w:lineRule="auto"/>
            </w:pPr>
            <w:r>
              <w:rPr>
                <w:i/>
                <w:color w:val="999999"/>
                <w:sz w:val="20"/>
                <w:szCs w:val="20"/>
              </w:rPr>
              <w:t>(delete which of the above is not applicable)</w:t>
            </w:r>
          </w:p>
        </w:tc>
      </w:tr>
    </w:tbl>
    <w:p w14:paraId="02FB5E18" w14:textId="77777777" w:rsidR="00112549" w:rsidRDefault="00112549">
      <w:pPr>
        <w:widowControl w:val="0"/>
        <w:spacing w:before="52" w:line="240" w:lineRule="auto"/>
        <w:ind w:left="212"/>
        <w:rPr>
          <w:color w:val="FFFFFF"/>
        </w:rPr>
      </w:pPr>
    </w:p>
    <w:tbl>
      <w:tblPr>
        <w:tblStyle w:val="a4"/>
        <w:tblW w:w="10995" w:type="dxa"/>
        <w:tblInd w:w="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645"/>
        <w:gridCol w:w="4350"/>
      </w:tblGrid>
      <w:tr w:rsidR="00112549" w14:paraId="6904FA18" w14:textId="77777777" w:rsidTr="001F7D9F">
        <w:trPr>
          <w:trHeight w:val="346"/>
        </w:trPr>
        <w:tc>
          <w:tcPr>
            <w:tcW w:w="10995" w:type="dxa"/>
            <w:gridSpan w:val="2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5720D" w14:textId="77777777" w:rsidR="00112549" w:rsidRDefault="00000000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Summary Care Record:</w:t>
            </w:r>
          </w:p>
        </w:tc>
      </w:tr>
      <w:tr w:rsidR="00112549" w14:paraId="19838370" w14:textId="77777777">
        <w:tc>
          <w:tcPr>
            <w:tcW w:w="664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B6358" w14:textId="77777777" w:rsidR="00112549" w:rsidRDefault="00000000">
            <w:pPr>
              <w:widowControl w:val="0"/>
              <w:spacing w:line="240" w:lineRule="auto"/>
              <w:rPr>
                <w:b/>
                <w:i/>
                <w:color w:val="222C59"/>
              </w:rPr>
            </w:pPr>
            <w:r>
              <w:t>Copy of SCR sent with referral?</w:t>
            </w:r>
            <w:r>
              <w:br/>
            </w:r>
            <w:r>
              <w:rPr>
                <w:b/>
                <w:i/>
                <w:color w:val="222C59"/>
              </w:rPr>
              <w:t>Please note we will not be able to proceed without this.</w:t>
            </w:r>
          </w:p>
        </w:tc>
        <w:tc>
          <w:tcPr>
            <w:tcW w:w="435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F27D9" w14:textId="77777777" w:rsidR="00112549" w:rsidRDefault="00000000">
            <w:pPr>
              <w:widowControl w:val="0"/>
              <w:spacing w:line="240" w:lineRule="auto"/>
            </w:pPr>
            <w:r>
              <w:t>Yes/No</w:t>
            </w:r>
          </w:p>
          <w:p w14:paraId="7F48737D" w14:textId="77777777" w:rsidR="00112549" w:rsidRDefault="00000000">
            <w:pPr>
              <w:widowControl w:val="0"/>
              <w:spacing w:line="240" w:lineRule="auto"/>
            </w:pPr>
            <w:r>
              <w:rPr>
                <w:i/>
                <w:color w:val="999999"/>
                <w:sz w:val="20"/>
                <w:szCs w:val="20"/>
              </w:rPr>
              <w:t>(delete which of the above is not applicable)</w:t>
            </w:r>
          </w:p>
        </w:tc>
      </w:tr>
    </w:tbl>
    <w:p w14:paraId="65563148" w14:textId="77777777" w:rsidR="00112549" w:rsidRDefault="00112549">
      <w:pPr>
        <w:widowControl w:val="0"/>
        <w:spacing w:before="52" w:line="240" w:lineRule="auto"/>
        <w:rPr>
          <w:color w:val="231F20"/>
        </w:rPr>
      </w:pPr>
    </w:p>
    <w:p w14:paraId="36AD8FF1" w14:textId="77777777" w:rsidR="00112549" w:rsidRDefault="00000000">
      <w:pPr>
        <w:widowControl w:val="0"/>
        <w:spacing w:before="52" w:line="240" w:lineRule="auto"/>
        <w:rPr>
          <w:color w:val="231F20"/>
        </w:rPr>
      </w:pPr>
      <w:r>
        <w:br w:type="page"/>
      </w:r>
    </w:p>
    <w:p w14:paraId="3B77E2E6" w14:textId="77777777" w:rsidR="00112549" w:rsidRDefault="00112549">
      <w:pPr>
        <w:widowControl w:val="0"/>
        <w:spacing w:before="52" w:line="240" w:lineRule="auto"/>
        <w:ind w:left="212"/>
      </w:pPr>
    </w:p>
    <w:tbl>
      <w:tblPr>
        <w:tblStyle w:val="a5"/>
        <w:tblW w:w="10980" w:type="dxa"/>
        <w:tblInd w:w="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8310"/>
      </w:tblGrid>
      <w:tr w:rsidR="00112549" w14:paraId="50220C53" w14:textId="77777777">
        <w:trPr>
          <w:trHeight w:val="420"/>
        </w:trPr>
        <w:tc>
          <w:tcPr>
            <w:tcW w:w="10980" w:type="dxa"/>
            <w:gridSpan w:val="2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85CF0" w14:textId="77777777" w:rsidR="00112549" w:rsidRDefault="00000000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Referrer details:</w:t>
            </w:r>
          </w:p>
        </w:tc>
      </w:tr>
      <w:tr w:rsidR="00112549" w14:paraId="693F0D26" w14:textId="77777777">
        <w:tc>
          <w:tcPr>
            <w:tcW w:w="267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F9B47" w14:textId="77777777" w:rsidR="00112549" w:rsidRDefault="00000000">
            <w:pPr>
              <w:widowControl w:val="0"/>
              <w:spacing w:line="240" w:lineRule="auto"/>
            </w:pPr>
            <w:r>
              <w:t>Name:</w:t>
            </w:r>
          </w:p>
        </w:tc>
        <w:tc>
          <w:tcPr>
            <w:tcW w:w="831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D0E7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0CD480FE" w14:textId="77777777">
        <w:tc>
          <w:tcPr>
            <w:tcW w:w="267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865D7" w14:textId="77777777" w:rsidR="00112549" w:rsidRDefault="00000000">
            <w:pPr>
              <w:widowControl w:val="0"/>
              <w:spacing w:line="240" w:lineRule="auto"/>
            </w:pPr>
            <w:r>
              <w:t>Designation:</w:t>
            </w:r>
          </w:p>
        </w:tc>
        <w:tc>
          <w:tcPr>
            <w:tcW w:w="831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7A653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66E8754F" w14:textId="77777777">
        <w:tc>
          <w:tcPr>
            <w:tcW w:w="267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544A6" w14:textId="77777777" w:rsidR="00112549" w:rsidRDefault="00000000">
            <w:pPr>
              <w:widowControl w:val="0"/>
              <w:spacing w:line="240" w:lineRule="auto"/>
            </w:pPr>
            <w:r>
              <w:t>GP Email Address:</w:t>
            </w:r>
          </w:p>
        </w:tc>
        <w:tc>
          <w:tcPr>
            <w:tcW w:w="831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76CDE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086568A9" w14:textId="77777777">
        <w:tc>
          <w:tcPr>
            <w:tcW w:w="267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950DB" w14:textId="77777777" w:rsidR="00112549" w:rsidRDefault="00000000">
            <w:pPr>
              <w:widowControl w:val="0"/>
              <w:spacing w:line="240" w:lineRule="auto"/>
            </w:pPr>
            <w:r>
              <w:t>GP Name and Address:</w:t>
            </w:r>
          </w:p>
        </w:tc>
        <w:tc>
          <w:tcPr>
            <w:tcW w:w="831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FD6BF" w14:textId="77777777" w:rsidR="00112549" w:rsidRDefault="00112549">
            <w:pPr>
              <w:widowControl w:val="0"/>
              <w:spacing w:line="240" w:lineRule="auto"/>
            </w:pPr>
          </w:p>
          <w:p w14:paraId="5B6E3A85" w14:textId="77777777" w:rsidR="00112549" w:rsidRDefault="00112549">
            <w:pPr>
              <w:widowControl w:val="0"/>
              <w:spacing w:line="240" w:lineRule="auto"/>
            </w:pPr>
          </w:p>
          <w:p w14:paraId="2EC7F80E" w14:textId="77777777" w:rsidR="00112549" w:rsidRDefault="00112549">
            <w:pPr>
              <w:widowControl w:val="0"/>
              <w:spacing w:line="240" w:lineRule="auto"/>
            </w:pPr>
          </w:p>
          <w:p w14:paraId="4883EE9A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372893B5" w14:textId="77777777">
        <w:tc>
          <w:tcPr>
            <w:tcW w:w="267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CBF49" w14:textId="77777777" w:rsidR="00112549" w:rsidRDefault="00000000">
            <w:pPr>
              <w:widowControl w:val="0"/>
              <w:spacing w:line="240" w:lineRule="auto"/>
            </w:pPr>
            <w:r>
              <w:t>ICB Name:</w:t>
            </w:r>
          </w:p>
        </w:tc>
        <w:tc>
          <w:tcPr>
            <w:tcW w:w="831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32D96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227EE0EB" w14:textId="77777777">
        <w:tc>
          <w:tcPr>
            <w:tcW w:w="267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753C8" w14:textId="77777777" w:rsidR="00112549" w:rsidRDefault="00000000">
            <w:pPr>
              <w:widowControl w:val="0"/>
              <w:spacing w:line="240" w:lineRule="auto"/>
            </w:pPr>
            <w:r>
              <w:t>ICB Email Address:</w:t>
            </w:r>
          </w:p>
        </w:tc>
        <w:tc>
          <w:tcPr>
            <w:tcW w:w="831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5EF01" w14:textId="77777777" w:rsidR="00112549" w:rsidRDefault="00112549">
            <w:pPr>
              <w:widowControl w:val="0"/>
              <w:spacing w:line="240" w:lineRule="auto"/>
            </w:pPr>
          </w:p>
        </w:tc>
      </w:tr>
    </w:tbl>
    <w:p w14:paraId="78874BE5" w14:textId="77777777" w:rsidR="00112549" w:rsidRDefault="00112549">
      <w:pPr>
        <w:widowControl w:val="0"/>
        <w:spacing w:before="52" w:line="240" w:lineRule="auto"/>
        <w:ind w:left="212"/>
        <w:rPr>
          <w:color w:val="FFFFFF"/>
        </w:rPr>
      </w:pPr>
    </w:p>
    <w:tbl>
      <w:tblPr>
        <w:tblStyle w:val="a6"/>
        <w:tblW w:w="10980" w:type="dxa"/>
        <w:tblInd w:w="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8310"/>
      </w:tblGrid>
      <w:tr w:rsidR="00112549" w14:paraId="771150B8" w14:textId="77777777">
        <w:trPr>
          <w:trHeight w:val="420"/>
        </w:trPr>
        <w:tc>
          <w:tcPr>
            <w:tcW w:w="10980" w:type="dxa"/>
            <w:gridSpan w:val="2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776B1" w14:textId="77777777" w:rsidR="00112549" w:rsidRDefault="00000000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Referral information:</w:t>
            </w:r>
          </w:p>
        </w:tc>
      </w:tr>
      <w:tr w:rsidR="00112549" w14:paraId="29F28E6D" w14:textId="77777777">
        <w:tc>
          <w:tcPr>
            <w:tcW w:w="267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29CC0" w14:textId="77777777" w:rsidR="00112549" w:rsidRDefault="00000000">
            <w:pPr>
              <w:widowControl w:val="0"/>
              <w:spacing w:line="240" w:lineRule="auto"/>
            </w:pPr>
            <w:r>
              <w:t>Reason for referral:</w:t>
            </w:r>
          </w:p>
        </w:tc>
        <w:tc>
          <w:tcPr>
            <w:tcW w:w="831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45FF7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4467546F" w14:textId="77777777">
        <w:tc>
          <w:tcPr>
            <w:tcW w:w="267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EC3A3" w14:textId="77777777" w:rsidR="00112549" w:rsidRDefault="00000000">
            <w:pPr>
              <w:widowControl w:val="0"/>
              <w:spacing w:line="240" w:lineRule="auto"/>
            </w:pPr>
            <w:r>
              <w:t>Height:</w:t>
            </w:r>
          </w:p>
        </w:tc>
        <w:tc>
          <w:tcPr>
            <w:tcW w:w="831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42E77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3CD0B7F0" w14:textId="77777777">
        <w:tc>
          <w:tcPr>
            <w:tcW w:w="267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F11EC" w14:textId="77777777" w:rsidR="00112549" w:rsidRDefault="00000000">
            <w:pPr>
              <w:widowControl w:val="0"/>
              <w:spacing w:line="240" w:lineRule="auto"/>
            </w:pPr>
            <w:r>
              <w:t>Weight:</w:t>
            </w:r>
          </w:p>
        </w:tc>
        <w:tc>
          <w:tcPr>
            <w:tcW w:w="831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F5E49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7DD85D02" w14:textId="77777777">
        <w:tc>
          <w:tcPr>
            <w:tcW w:w="267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D4C7B" w14:textId="77777777" w:rsidR="00112549" w:rsidRDefault="00000000">
            <w:pPr>
              <w:widowControl w:val="0"/>
              <w:spacing w:line="240" w:lineRule="auto"/>
            </w:pPr>
            <w:r>
              <w:t>Blood Pressure:</w:t>
            </w:r>
          </w:p>
        </w:tc>
        <w:tc>
          <w:tcPr>
            <w:tcW w:w="831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BD072" w14:textId="77777777" w:rsidR="00112549" w:rsidRDefault="00112549">
            <w:pPr>
              <w:widowControl w:val="0"/>
              <w:spacing w:line="240" w:lineRule="auto"/>
            </w:pPr>
          </w:p>
        </w:tc>
      </w:tr>
      <w:tr w:rsidR="00112549" w14:paraId="7A2D3326" w14:textId="77777777">
        <w:tc>
          <w:tcPr>
            <w:tcW w:w="267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50D62" w14:textId="77777777" w:rsidR="00112549" w:rsidRDefault="00000000">
            <w:pPr>
              <w:widowControl w:val="0"/>
              <w:spacing w:line="240" w:lineRule="auto"/>
            </w:pPr>
            <w:r>
              <w:t>ECG:</w:t>
            </w:r>
          </w:p>
        </w:tc>
        <w:tc>
          <w:tcPr>
            <w:tcW w:w="8310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F6BF3" w14:textId="77777777" w:rsidR="00112549" w:rsidRDefault="00112549">
            <w:pPr>
              <w:widowControl w:val="0"/>
              <w:spacing w:line="240" w:lineRule="auto"/>
            </w:pPr>
          </w:p>
        </w:tc>
      </w:tr>
    </w:tbl>
    <w:p w14:paraId="33102BE5" w14:textId="77777777" w:rsidR="00112549" w:rsidRDefault="00112549">
      <w:pPr>
        <w:widowControl w:val="0"/>
        <w:spacing w:before="52" w:line="240" w:lineRule="auto"/>
        <w:ind w:left="212"/>
        <w:rPr>
          <w:color w:val="FFFFFF"/>
        </w:rPr>
      </w:pPr>
    </w:p>
    <w:tbl>
      <w:tblPr>
        <w:tblStyle w:val="a7"/>
        <w:tblW w:w="10980" w:type="dxa"/>
        <w:tblInd w:w="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765"/>
        <w:gridCol w:w="4215"/>
      </w:tblGrid>
      <w:tr w:rsidR="00112549" w14:paraId="18036695" w14:textId="77777777">
        <w:trPr>
          <w:trHeight w:val="420"/>
        </w:trPr>
        <w:tc>
          <w:tcPr>
            <w:tcW w:w="10980" w:type="dxa"/>
            <w:gridSpan w:val="2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0CA09" w14:textId="77777777" w:rsidR="00112549" w:rsidRDefault="00000000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Suicidality Risk Screening at Referral:</w:t>
            </w:r>
          </w:p>
        </w:tc>
      </w:tr>
      <w:tr w:rsidR="00112549" w14:paraId="20CF6DC2" w14:textId="77777777">
        <w:trPr>
          <w:trHeight w:val="420"/>
        </w:trPr>
        <w:tc>
          <w:tcPr>
            <w:tcW w:w="10980" w:type="dxa"/>
            <w:gridSpan w:val="2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31527" w14:textId="77777777" w:rsidR="00112549" w:rsidRDefault="00000000">
            <w:pPr>
              <w:widowControl w:val="0"/>
              <w:spacing w:line="240" w:lineRule="auto"/>
            </w:pPr>
            <w:r>
              <w:t xml:space="preserve">Please assess the patient’s current risk level by ticking the relevant boxes below. If any </w:t>
            </w:r>
            <w:proofErr w:type="gramStart"/>
            <w:r>
              <w:t>high risk</w:t>
            </w:r>
            <w:proofErr w:type="gramEnd"/>
            <w:r>
              <w:t xml:space="preserve"> factors are identified, consider urgent escalation as we are unable to provide services to patients in </w:t>
            </w:r>
            <w:proofErr w:type="gramStart"/>
            <w:r>
              <w:t>high risk</w:t>
            </w:r>
            <w:proofErr w:type="gramEnd"/>
            <w:r>
              <w:t xml:space="preserve"> crisis.</w:t>
            </w:r>
          </w:p>
        </w:tc>
      </w:tr>
      <w:tr w:rsidR="00112549" w14:paraId="23893810" w14:textId="77777777">
        <w:tc>
          <w:tcPr>
            <w:tcW w:w="676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2773A" w14:textId="77777777" w:rsidR="00112549" w:rsidRDefault="00000000">
            <w:pPr>
              <w:widowControl w:val="0"/>
              <w:spacing w:line="240" w:lineRule="auto"/>
            </w:pPr>
            <w:r>
              <w:t xml:space="preserve">Patient has experienced </w:t>
            </w:r>
            <w:r>
              <w:rPr>
                <w:b/>
              </w:rPr>
              <w:t>suicidal thoughts in the past two weeks</w:t>
            </w:r>
            <w:r>
              <w:t>?</w:t>
            </w:r>
          </w:p>
        </w:tc>
        <w:tc>
          <w:tcPr>
            <w:tcW w:w="421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4DE69" w14:textId="77777777" w:rsidR="00112549" w:rsidRDefault="00000000">
            <w:pPr>
              <w:widowControl w:val="0"/>
              <w:spacing w:line="240" w:lineRule="auto"/>
            </w:pPr>
            <w:r>
              <w:t>Yes/No</w:t>
            </w:r>
          </w:p>
          <w:p w14:paraId="0F254308" w14:textId="77777777" w:rsidR="00112549" w:rsidRDefault="00000000">
            <w:pPr>
              <w:widowControl w:val="0"/>
              <w:spacing w:line="240" w:lineRule="auto"/>
            </w:pPr>
            <w:r>
              <w:rPr>
                <w:i/>
                <w:color w:val="999999"/>
                <w:sz w:val="20"/>
                <w:szCs w:val="20"/>
              </w:rPr>
              <w:t>(delete which of the above is not applicable)</w:t>
            </w:r>
          </w:p>
        </w:tc>
      </w:tr>
      <w:tr w:rsidR="00112549" w14:paraId="2F7DBA95" w14:textId="77777777">
        <w:trPr>
          <w:trHeight w:val="420"/>
        </w:trPr>
        <w:tc>
          <w:tcPr>
            <w:tcW w:w="10980" w:type="dxa"/>
            <w:gridSpan w:val="2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89374" w14:textId="77777777" w:rsidR="00112549" w:rsidRDefault="00000000">
            <w:pPr>
              <w:widowControl w:val="0"/>
              <w:spacing w:line="240" w:lineRule="auto"/>
              <w:rPr>
                <w:color w:val="222C59"/>
              </w:rPr>
            </w:pPr>
            <w:r>
              <w:rPr>
                <w:b/>
                <w:color w:val="222C59"/>
              </w:rPr>
              <w:t xml:space="preserve">Note: </w:t>
            </w:r>
            <w:r>
              <w:rPr>
                <w:color w:val="222C59"/>
              </w:rPr>
              <w:t>If the patient has active suicidal thoughts, a plan, or access to means OR a recent suicide attempt/self-harm history, immediate escalation to crisis services is required before ADHD assessment.</w:t>
            </w:r>
          </w:p>
        </w:tc>
      </w:tr>
    </w:tbl>
    <w:p w14:paraId="6C350004" w14:textId="77777777" w:rsidR="00112549" w:rsidRDefault="00112549" w:rsidP="001F7D9F">
      <w:pPr>
        <w:widowControl w:val="0"/>
        <w:spacing w:before="52" w:line="240" w:lineRule="auto"/>
        <w:rPr>
          <w:color w:val="38BCDC"/>
        </w:rPr>
      </w:pPr>
    </w:p>
    <w:p w14:paraId="5D58FB50" w14:textId="5EB4329E" w:rsidR="001F7D9F" w:rsidRDefault="001F7D9F">
      <w:pPr>
        <w:rPr>
          <w:color w:val="FFFFFF"/>
        </w:rPr>
      </w:pPr>
      <w:r>
        <w:rPr>
          <w:color w:val="FFFFFF"/>
        </w:rPr>
        <w:br w:type="page"/>
      </w:r>
    </w:p>
    <w:p w14:paraId="4206C864" w14:textId="77777777" w:rsidR="001F7D9F" w:rsidRDefault="001F7D9F" w:rsidP="001F7D9F">
      <w:pPr>
        <w:widowControl w:val="0"/>
        <w:spacing w:before="52" w:line="240" w:lineRule="auto"/>
        <w:ind w:left="212"/>
        <w:rPr>
          <w:color w:val="FFFFFF"/>
        </w:rPr>
      </w:pPr>
    </w:p>
    <w:tbl>
      <w:tblPr>
        <w:tblStyle w:val="a7"/>
        <w:tblW w:w="10980" w:type="dxa"/>
        <w:tblInd w:w="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765"/>
        <w:gridCol w:w="4215"/>
      </w:tblGrid>
      <w:tr w:rsidR="001F7D9F" w14:paraId="6447BF09" w14:textId="77777777" w:rsidTr="00382355">
        <w:trPr>
          <w:trHeight w:val="420"/>
        </w:trPr>
        <w:tc>
          <w:tcPr>
            <w:tcW w:w="10980" w:type="dxa"/>
            <w:gridSpan w:val="2"/>
            <w:shd w:val="clear" w:color="auto" w:fill="38BC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E06CD" w14:textId="73D152C1" w:rsidR="001F7D9F" w:rsidRDefault="001F7D9F" w:rsidP="00382355">
            <w:pPr>
              <w:widowControl w:val="0"/>
              <w:spacing w:line="240" w:lineRule="auto"/>
              <w:rPr>
                <w:b/>
                <w:color w:val="FFFFFF"/>
              </w:rPr>
            </w:pPr>
            <w:r w:rsidRPr="001F7D9F">
              <w:rPr>
                <w:b/>
                <w:color w:val="FFFFFF"/>
              </w:rPr>
              <w:t>Shared Care:</w:t>
            </w:r>
          </w:p>
        </w:tc>
      </w:tr>
      <w:tr w:rsidR="001F7D9F" w14:paraId="40450D6F" w14:textId="77777777" w:rsidTr="00382355">
        <w:tc>
          <w:tcPr>
            <w:tcW w:w="676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C97E3" w14:textId="77777777" w:rsidR="001F7D9F" w:rsidRDefault="001F7D9F" w:rsidP="001F7D9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Will you accept Shared Care for NHS RTC referrals if the patient is diagnosed and successfully completes the titration pathway? </w:t>
            </w:r>
          </w:p>
          <w:p w14:paraId="3A9B9EA1" w14:textId="77777777" w:rsidR="001F7D9F" w:rsidRDefault="001F7D9F" w:rsidP="001F7D9F"/>
          <w:p w14:paraId="63B129B7" w14:textId="71274203" w:rsidR="001F7D9F" w:rsidRDefault="001F7D9F" w:rsidP="001F7D9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 full copy of the agreement will be provided once the patient is stabilised on their medication.</w:t>
            </w:r>
          </w:p>
        </w:tc>
        <w:tc>
          <w:tcPr>
            <w:tcW w:w="4215" w:type="dxa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A32BD" w14:textId="77777777" w:rsidR="001F7D9F" w:rsidRDefault="001F7D9F" w:rsidP="00382355">
            <w:pPr>
              <w:widowControl w:val="0"/>
              <w:spacing w:line="240" w:lineRule="auto"/>
            </w:pPr>
            <w:r>
              <w:t>Yes/No</w:t>
            </w:r>
          </w:p>
          <w:p w14:paraId="1C994DA9" w14:textId="77777777" w:rsidR="001F7D9F" w:rsidRDefault="001F7D9F" w:rsidP="00382355">
            <w:pPr>
              <w:widowControl w:val="0"/>
              <w:spacing w:line="240" w:lineRule="auto"/>
            </w:pPr>
            <w:r>
              <w:rPr>
                <w:i/>
                <w:color w:val="999999"/>
                <w:sz w:val="20"/>
                <w:szCs w:val="20"/>
              </w:rPr>
              <w:t>(delete which of the above is not applicable)</w:t>
            </w:r>
          </w:p>
        </w:tc>
      </w:tr>
      <w:tr w:rsidR="001F7D9F" w14:paraId="7712F42C" w14:textId="77777777" w:rsidTr="00382355">
        <w:trPr>
          <w:trHeight w:val="420"/>
        </w:trPr>
        <w:tc>
          <w:tcPr>
            <w:tcW w:w="10980" w:type="dxa"/>
            <w:gridSpan w:val="2"/>
            <w:shd w:val="clear" w:color="auto" w:fill="E9F6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12847" w14:textId="14B5D5F1" w:rsidR="001F7D9F" w:rsidRPr="001F7D9F" w:rsidRDefault="001F7D9F" w:rsidP="001F7D9F">
            <w:pPr>
              <w:pStyle w:val="NormalWeb"/>
              <w:spacing w:before="0" w:after="0"/>
            </w:pPr>
            <w:r>
              <w:rPr>
                <w:rFonts w:ascii="Arial" w:hAnsi="Arial" w:cs="Arial"/>
                <w:b/>
                <w:bCs/>
                <w:color w:val="222C59"/>
                <w:sz w:val="22"/>
                <w:szCs w:val="22"/>
              </w:rPr>
              <w:t xml:space="preserve">Note: </w:t>
            </w:r>
            <w:r>
              <w:rPr>
                <w:rFonts w:ascii="Arial" w:hAnsi="Arial" w:cs="Arial"/>
                <w:color w:val="222C59"/>
                <w:sz w:val="22"/>
                <w:szCs w:val="22"/>
              </w:rPr>
              <w:t>Our Shared Care Agreement is for adult patients aged 18+. As part of the agreement, we will provide annual reviews which the patient must attend for their GP to continue prescribing.</w:t>
            </w:r>
          </w:p>
        </w:tc>
      </w:tr>
    </w:tbl>
    <w:p w14:paraId="2D2E27A8" w14:textId="77777777" w:rsidR="001F7D9F" w:rsidRDefault="001F7D9F" w:rsidP="001F7D9F">
      <w:pPr>
        <w:widowControl w:val="0"/>
        <w:spacing w:before="52" w:line="240" w:lineRule="auto"/>
        <w:rPr>
          <w:color w:val="38BCDC"/>
        </w:rPr>
      </w:pPr>
    </w:p>
    <w:p w14:paraId="70ED5EC1" w14:textId="77777777" w:rsidR="001F7D9F" w:rsidRDefault="001F7D9F" w:rsidP="001F7D9F">
      <w:pPr>
        <w:widowControl w:val="0"/>
        <w:spacing w:before="52" w:line="240" w:lineRule="auto"/>
        <w:rPr>
          <w:color w:val="38BCDC"/>
        </w:rPr>
      </w:pPr>
    </w:p>
    <w:sectPr w:rsidR="001F7D9F">
      <w:headerReference w:type="default" r:id="rId6"/>
      <w:footerReference w:type="default" r:id="rId7"/>
      <w:pgSz w:w="11900" w:h="16820"/>
      <w:pgMar w:top="576" w:right="420" w:bottom="331" w:left="475" w:header="36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DAA4B" w14:textId="77777777" w:rsidR="00F9481C" w:rsidRDefault="00F9481C">
      <w:pPr>
        <w:spacing w:line="240" w:lineRule="auto"/>
      </w:pPr>
      <w:r>
        <w:separator/>
      </w:r>
    </w:p>
  </w:endnote>
  <w:endnote w:type="continuationSeparator" w:id="0">
    <w:p w14:paraId="043117F8" w14:textId="77777777" w:rsidR="00F9481C" w:rsidRDefault="00F948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130F8" w14:textId="759B1C18" w:rsidR="00112549" w:rsidRDefault="00000000">
    <w:pPr>
      <w:widowControl w:val="0"/>
      <w:spacing w:before="420" w:line="240" w:lineRule="auto"/>
      <w:rPr>
        <w:color w:val="38BCDC"/>
      </w:rPr>
    </w:pPr>
    <w:r>
      <w:rPr>
        <w:color w:val="38BCDC"/>
      </w:rPr>
      <w:t xml:space="preserve">Phone: 0121 368 0698 </w:t>
    </w:r>
    <w:r>
      <w:rPr>
        <w:color w:val="38BCDC"/>
      </w:rPr>
      <w:tab/>
    </w:r>
    <w:r>
      <w:rPr>
        <w:color w:val="38BCDC"/>
      </w:rPr>
      <w:tab/>
    </w:r>
    <w:r>
      <w:rPr>
        <w:color w:val="38BCDC"/>
      </w:rPr>
      <w:tab/>
    </w:r>
    <w:r>
      <w:rPr>
        <w:color w:val="38BCDC"/>
      </w:rPr>
      <w:tab/>
    </w:r>
    <w:r>
      <w:rPr>
        <w:color w:val="38BCDC"/>
      </w:rPr>
      <w:tab/>
    </w:r>
    <w:r>
      <w:rPr>
        <w:color w:val="38BCDC"/>
      </w:rPr>
      <w:tab/>
    </w:r>
    <w:r>
      <w:rPr>
        <w:color w:val="38BCDC"/>
      </w:rPr>
      <w:tab/>
    </w:r>
    <w:r>
      <w:rPr>
        <w:color w:val="38BCDC"/>
      </w:rPr>
      <w:tab/>
    </w:r>
    <w:r>
      <w:rPr>
        <w:color w:val="38BCDC"/>
      </w:rPr>
      <w:tab/>
    </w:r>
    <w:r>
      <w:rPr>
        <w:color w:val="38BCDC"/>
      </w:rPr>
      <w:tab/>
    </w:r>
    <w:r>
      <w:rPr>
        <w:color w:val="38BCDC"/>
      </w:rPr>
      <w:tab/>
      <w:t xml:space="preserve">Page </w:t>
    </w:r>
    <w:r>
      <w:rPr>
        <w:color w:val="38BCDC"/>
      </w:rPr>
      <w:fldChar w:fldCharType="begin"/>
    </w:r>
    <w:r>
      <w:rPr>
        <w:color w:val="38BCDC"/>
      </w:rPr>
      <w:instrText>PAGE</w:instrText>
    </w:r>
    <w:r>
      <w:rPr>
        <w:color w:val="38BCDC"/>
      </w:rPr>
      <w:fldChar w:fldCharType="separate"/>
    </w:r>
    <w:r w:rsidR="001F7D9F">
      <w:rPr>
        <w:noProof/>
        <w:color w:val="38BCDC"/>
      </w:rPr>
      <w:t>1</w:t>
    </w:r>
    <w:r>
      <w:rPr>
        <w:color w:val="38BCDC"/>
      </w:rPr>
      <w:fldChar w:fldCharType="end"/>
    </w:r>
  </w:p>
  <w:p w14:paraId="0DC03ED0" w14:textId="0DE4C4F3" w:rsidR="00112549" w:rsidRDefault="00000000">
    <w:pPr>
      <w:widowControl w:val="0"/>
      <w:spacing w:before="7" w:line="240" w:lineRule="auto"/>
    </w:pPr>
    <w:r>
      <w:rPr>
        <w:color w:val="38BCDC"/>
      </w:rPr>
      <w:t xml:space="preserve">Email: </w:t>
    </w:r>
    <w:hyperlink r:id="rId1" w:history="1">
      <w:r w:rsidR="001F7D9F" w:rsidRPr="001F7D9F">
        <w:rPr>
          <w:rStyle w:val="Hyperlink"/>
          <w:color w:val="38BDDC"/>
        </w:rPr>
        <w:t>ADHD@healthharmonie.co.uk</w:t>
      </w:r>
    </w:hyperlink>
    <w:r w:rsidR="001F7D9F">
      <w:rPr>
        <w:color w:val="38BCDC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68EEE" w14:textId="77777777" w:rsidR="00F9481C" w:rsidRDefault="00F9481C">
      <w:pPr>
        <w:spacing w:line="240" w:lineRule="auto"/>
      </w:pPr>
      <w:r>
        <w:separator/>
      </w:r>
    </w:p>
  </w:footnote>
  <w:footnote w:type="continuationSeparator" w:id="0">
    <w:p w14:paraId="32808A3A" w14:textId="77777777" w:rsidR="00F9481C" w:rsidRDefault="00F948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F8D78" w14:textId="77777777" w:rsidR="00112549" w:rsidRDefault="00000000">
    <w:pPr>
      <w:widowControl w:val="0"/>
      <w:spacing w:before="52" w:line="240" w:lineRule="auto"/>
      <w:ind w:left="212"/>
    </w:pPr>
    <w:r>
      <w:rPr>
        <w:noProof/>
        <w:color w:val="FFFFFF"/>
      </w:rPr>
      <w:drawing>
        <wp:inline distT="114300" distB="114300" distL="114300" distR="114300" wp14:anchorId="15251782" wp14:editId="4B03A547">
          <wp:extent cx="2536779" cy="64703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36779" cy="647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549"/>
    <w:rsid w:val="00112549"/>
    <w:rsid w:val="001F7D9F"/>
    <w:rsid w:val="00251EDA"/>
    <w:rsid w:val="00AC45F4"/>
    <w:rsid w:val="00E77B7D"/>
    <w:rsid w:val="00F06593"/>
    <w:rsid w:val="00F81EF2"/>
    <w:rsid w:val="00F9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C9C6F8"/>
  <w15:docId w15:val="{2D7AEED4-5915-C745-8B41-26F4A39C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7D9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D9F"/>
  </w:style>
  <w:style w:type="paragraph" w:styleId="Footer">
    <w:name w:val="footer"/>
    <w:basedOn w:val="Normal"/>
    <w:link w:val="FooterChar"/>
    <w:uiPriority w:val="99"/>
    <w:unhideWhenUsed/>
    <w:rsid w:val="001F7D9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D9F"/>
  </w:style>
  <w:style w:type="paragraph" w:styleId="NormalWeb">
    <w:name w:val="Normal (Web)"/>
    <w:basedOn w:val="Normal"/>
    <w:uiPriority w:val="99"/>
    <w:unhideWhenUsed/>
    <w:rsid w:val="001F7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D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5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6245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HD@healthharmoni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 Davis</cp:lastModifiedBy>
  <cp:revision>2</cp:revision>
  <dcterms:created xsi:type="dcterms:W3CDTF">2025-07-17T10:51:00Z</dcterms:created>
  <dcterms:modified xsi:type="dcterms:W3CDTF">2025-07-17T10:51:00Z</dcterms:modified>
</cp:coreProperties>
</file>